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097" w:rsidRDefault="00280AB0">
      <w:pPr>
        <w:jc w:val="center"/>
        <w:rPr>
          <w:rFonts w:ascii="仿宋" w:eastAsia="仿宋" w:hAnsi="仿宋"/>
          <w:b/>
          <w:sz w:val="44"/>
          <w:szCs w:val="44"/>
        </w:rPr>
      </w:pPr>
      <w:r>
        <w:rPr>
          <w:rFonts w:ascii="仿宋" w:eastAsia="仿宋" w:hAnsi="仿宋" w:hint="eastAsia"/>
          <w:b/>
          <w:sz w:val="44"/>
          <w:szCs w:val="44"/>
        </w:rPr>
        <w:t>20</w:t>
      </w:r>
      <w:r>
        <w:rPr>
          <w:rFonts w:ascii="仿宋" w:eastAsia="仿宋" w:hAnsi="仿宋" w:hint="eastAsia"/>
          <w:b/>
          <w:sz w:val="44"/>
          <w:szCs w:val="44"/>
        </w:rPr>
        <w:t>25</w:t>
      </w:r>
      <w:r>
        <w:rPr>
          <w:rFonts w:ascii="仿宋" w:eastAsia="仿宋" w:hAnsi="仿宋" w:hint="eastAsia"/>
          <w:b/>
          <w:sz w:val="44"/>
          <w:szCs w:val="44"/>
        </w:rPr>
        <w:t>年</w:t>
      </w:r>
      <w:r>
        <w:rPr>
          <w:rFonts w:ascii="仿宋" w:eastAsia="仿宋" w:hAnsi="仿宋" w:hint="eastAsia"/>
          <w:b/>
          <w:sz w:val="44"/>
          <w:szCs w:val="44"/>
        </w:rPr>
        <w:t>2</w:t>
      </w:r>
      <w:r>
        <w:rPr>
          <w:rFonts w:ascii="仿宋" w:eastAsia="仿宋" w:hAnsi="仿宋" w:hint="eastAsia"/>
          <w:b/>
          <w:sz w:val="44"/>
          <w:szCs w:val="44"/>
        </w:rPr>
        <w:t>月新兴县</w:t>
      </w:r>
      <w:r>
        <w:rPr>
          <w:rFonts w:ascii="仿宋" w:eastAsia="仿宋" w:hAnsi="仿宋" w:hint="eastAsia"/>
          <w:b/>
          <w:sz w:val="44"/>
          <w:szCs w:val="44"/>
        </w:rPr>
        <w:t>市场监督管理局</w:t>
      </w:r>
    </w:p>
    <w:p w:rsidR="00E33097" w:rsidRDefault="00280AB0">
      <w:pPr>
        <w:jc w:val="center"/>
        <w:rPr>
          <w:rFonts w:ascii="仿宋" w:eastAsia="仿宋" w:hAnsi="仿宋"/>
          <w:b/>
          <w:sz w:val="44"/>
          <w:szCs w:val="44"/>
        </w:rPr>
      </w:pPr>
      <w:r>
        <w:rPr>
          <w:rFonts w:ascii="仿宋" w:eastAsia="仿宋" w:hAnsi="仿宋" w:hint="eastAsia"/>
          <w:b/>
          <w:sz w:val="44"/>
          <w:szCs w:val="44"/>
        </w:rPr>
        <w:t>《广东省食品生产加工小作坊登记证》拟发信息公示表</w:t>
      </w:r>
    </w:p>
    <w:p w:rsidR="00E33097" w:rsidRDefault="00E33097">
      <w:pPr>
        <w:jc w:val="center"/>
        <w:rPr>
          <w:rFonts w:ascii="仿宋" w:eastAsia="仿宋" w:hAnsi="仿宋"/>
          <w:b/>
          <w:sz w:val="44"/>
          <w:szCs w:val="44"/>
        </w:rPr>
      </w:pPr>
    </w:p>
    <w:tbl>
      <w:tblPr>
        <w:tblW w:w="122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03"/>
        <w:gridCol w:w="3039"/>
        <w:gridCol w:w="2849"/>
        <w:gridCol w:w="1179"/>
        <w:gridCol w:w="1646"/>
        <w:gridCol w:w="2736"/>
      </w:tblGrid>
      <w:tr w:rsidR="00E33097">
        <w:trPr>
          <w:jc w:val="center"/>
        </w:trPr>
        <w:tc>
          <w:tcPr>
            <w:tcW w:w="803" w:type="dxa"/>
          </w:tcPr>
          <w:p w:rsidR="00E33097" w:rsidRDefault="00280AB0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3039" w:type="dxa"/>
          </w:tcPr>
          <w:p w:rsidR="00E33097" w:rsidRDefault="00280AB0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企业名称</w:t>
            </w:r>
          </w:p>
        </w:tc>
        <w:tc>
          <w:tcPr>
            <w:tcW w:w="2849" w:type="dxa"/>
          </w:tcPr>
          <w:p w:rsidR="00E33097" w:rsidRDefault="00280AB0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生产地址</w:t>
            </w:r>
          </w:p>
        </w:tc>
        <w:tc>
          <w:tcPr>
            <w:tcW w:w="1179" w:type="dxa"/>
          </w:tcPr>
          <w:p w:rsidR="00E33097" w:rsidRDefault="00280AB0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负责人</w:t>
            </w:r>
          </w:p>
        </w:tc>
        <w:tc>
          <w:tcPr>
            <w:tcW w:w="1646" w:type="dxa"/>
          </w:tcPr>
          <w:p w:rsidR="00E33097" w:rsidRDefault="00280AB0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食品种类</w:t>
            </w:r>
          </w:p>
        </w:tc>
        <w:tc>
          <w:tcPr>
            <w:tcW w:w="2736" w:type="dxa"/>
          </w:tcPr>
          <w:p w:rsidR="00E33097" w:rsidRDefault="00280AB0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公示日期</w:t>
            </w:r>
          </w:p>
        </w:tc>
      </w:tr>
      <w:tr w:rsidR="00E33097">
        <w:trPr>
          <w:jc w:val="center"/>
        </w:trPr>
        <w:tc>
          <w:tcPr>
            <w:tcW w:w="803" w:type="dxa"/>
            <w:vAlign w:val="center"/>
          </w:tcPr>
          <w:p w:rsidR="00E33097" w:rsidRDefault="00280AB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</w:p>
        </w:tc>
        <w:tc>
          <w:tcPr>
            <w:tcW w:w="3039" w:type="dxa"/>
            <w:vAlign w:val="center"/>
          </w:tcPr>
          <w:p w:rsidR="00E33097" w:rsidRDefault="00280AB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新兴县天堂镇天之恩食品加工厂</w:t>
            </w:r>
          </w:p>
        </w:tc>
        <w:tc>
          <w:tcPr>
            <w:tcW w:w="2849" w:type="dxa"/>
            <w:vAlign w:val="center"/>
          </w:tcPr>
          <w:p w:rsidR="00E33097" w:rsidRDefault="00280AB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新兴县天堂镇五西双鉴村（钟建忠房屋）</w:t>
            </w:r>
          </w:p>
        </w:tc>
        <w:tc>
          <w:tcPr>
            <w:tcW w:w="1179" w:type="dxa"/>
            <w:vAlign w:val="center"/>
          </w:tcPr>
          <w:p w:rsidR="00E33097" w:rsidRDefault="00280AB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钟建忠</w:t>
            </w:r>
          </w:p>
        </w:tc>
        <w:tc>
          <w:tcPr>
            <w:tcW w:w="1646" w:type="dxa"/>
            <w:vAlign w:val="center"/>
          </w:tcPr>
          <w:p w:rsidR="00E33097" w:rsidRDefault="00280AB0">
            <w:pPr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zCs w:val="21"/>
              </w:rPr>
              <w:t>云浮市</w:t>
            </w:r>
            <w:r>
              <w:rPr>
                <w:rFonts w:ascii="仿宋" w:eastAsia="仿宋" w:hAnsi="仿宋" w:cs="仿宋"/>
                <w:szCs w:val="21"/>
              </w:rPr>
              <w:t>-</w:t>
            </w:r>
            <w:r>
              <w:rPr>
                <w:rFonts w:ascii="仿宋" w:eastAsia="仿宋" w:hAnsi="仿宋" w:cs="仿宋"/>
                <w:szCs w:val="21"/>
              </w:rPr>
              <w:t>蔬菜制品</w:t>
            </w:r>
            <w:r>
              <w:rPr>
                <w:rFonts w:ascii="仿宋" w:eastAsia="仿宋" w:hAnsi="仿宋" w:cs="仿宋"/>
                <w:szCs w:val="21"/>
              </w:rPr>
              <w:t>-</w:t>
            </w:r>
            <w:r>
              <w:rPr>
                <w:rFonts w:ascii="仿宋" w:eastAsia="仿宋" w:hAnsi="仿宋" w:cs="仿宋"/>
                <w:szCs w:val="21"/>
              </w:rPr>
              <w:t>酱腌菜</w:t>
            </w:r>
            <w:r>
              <w:rPr>
                <w:rFonts w:ascii="仿宋" w:eastAsia="仿宋" w:hAnsi="仿宋" w:cs="仿宋"/>
                <w:szCs w:val="21"/>
              </w:rPr>
              <w:t>-</w:t>
            </w:r>
            <w:r>
              <w:rPr>
                <w:rFonts w:ascii="仿宋" w:eastAsia="仿宋" w:hAnsi="仿宋" w:cs="仿宋"/>
                <w:szCs w:val="21"/>
              </w:rPr>
              <w:t>腌萝卜</w:t>
            </w:r>
          </w:p>
          <w:p w:rsidR="00E33097" w:rsidRDefault="00280AB0">
            <w:pPr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zCs w:val="21"/>
              </w:rPr>
              <w:t>云浮市</w:t>
            </w:r>
            <w:r>
              <w:rPr>
                <w:rFonts w:ascii="仿宋" w:eastAsia="仿宋" w:hAnsi="仿宋" w:cs="仿宋"/>
                <w:szCs w:val="21"/>
              </w:rPr>
              <w:t>-</w:t>
            </w:r>
            <w:r>
              <w:rPr>
                <w:rFonts w:ascii="仿宋" w:eastAsia="仿宋" w:hAnsi="仿宋" w:cs="仿宋"/>
                <w:szCs w:val="21"/>
              </w:rPr>
              <w:t>蔬菜制品</w:t>
            </w:r>
            <w:r>
              <w:rPr>
                <w:rFonts w:ascii="仿宋" w:eastAsia="仿宋" w:hAnsi="仿宋" w:cs="仿宋"/>
                <w:szCs w:val="21"/>
              </w:rPr>
              <w:t>-</w:t>
            </w:r>
            <w:r>
              <w:rPr>
                <w:rFonts w:ascii="仿宋" w:eastAsia="仿宋" w:hAnsi="仿宋" w:cs="仿宋"/>
                <w:szCs w:val="21"/>
              </w:rPr>
              <w:t>酱腌菜</w:t>
            </w:r>
            <w:r>
              <w:rPr>
                <w:rFonts w:ascii="仿宋" w:eastAsia="仿宋" w:hAnsi="仿宋" w:cs="仿宋"/>
                <w:szCs w:val="21"/>
              </w:rPr>
              <w:t>-</w:t>
            </w:r>
            <w:r>
              <w:rPr>
                <w:rFonts w:ascii="仿宋" w:eastAsia="仿宋" w:hAnsi="仿宋" w:cs="仿宋"/>
                <w:szCs w:val="21"/>
              </w:rPr>
              <w:t>盐水渍菜</w:t>
            </w:r>
          </w:p>
          <w:p w:rsidR="00E33097" w:rsidRDefault="00280AB0">
            <w:pPr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zCs w:val="21"/>
              </w:rPr>
              <w:t>云浮市</w:t>
            </w:r>
            <w:r>
              <w:rPr>
                <w:rFonts w:ascii="仿宋" w:eastAsia="仿宋" w:hAnsi="仿宋" w:cs="仿宋"/>
                <w:szCs w:val="21"/>
              </w:rPr>
              <w:t>-</w:t>
            </w:r>
            <w:r>
              <w:rPr>
                <w:rFonts w:ascii="仿宋" w:eastAsia="仿宋" w:hAnsi="仿宋" w:cs="仿宋"/>
                <w:szCs w:val="21"/>
              </w:rPr>
              <w:t>蔬菜制品</w:t>
            </w:r>
            <w:r>
              <w:rPr>
                <w:rFonts w:ascii="仿宋" w:eastAsia="仿宋" w:hAnsi="仿宋" w:cs="仿宋"/>
                <w:szCs w:val="21"/>
              </w:rPr>
              <w:t>-</w:t>
            </w:r>
            <w:r>
              <w:rPr>
                <w:rFonts w:ascii="仿宋" w:eastAsia="仿宋" w:hAnsi="仿宋" w:cs="仿宋"/>
                <w:szCs w:val="21"/>
              </w:rPr>
              <w:t>酱腌菜</w:t>
            </w:r>
            <w:r>
              <w:rPr>
                <w:rFonts w:ascii="仿宋" w:eastAsia="仿宋" w:hAnsi="仿宋" w:cs="仿宋"/>
                <w:szCs w:val="21"/>
              </w:rPr>
              <w:t>-</w:t>
            </w:r>
            <w:r>
              <w:rPr>
                <w:rFonts w:ascii="仿宋" w:eastAsia="仿宋" w:hAnsi="仿宋" w:cs="仿宋"/>
                <w:szCs w:val="21"/>
              </w:rPr>
              <w:t>其他</w:t>
            </w:r>
          </w:p>
        </w:tc>
        <w:tc>
          <w:tcPr>
            <w:tcW w:w="2736" w:type="dxa"/>
            <w:vAlign w:val="center"/>
          </w:tcPr>
          <w:p w:rsidR="00E33097" w:rsidRDefault="00280AB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25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年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2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月</w:t>
            </w:r>
            <w:r w:rsidR="00941716">
              <w:rPr>
                <w:rFonts w:ascii="仿宋" w:eastAsia="仿宋" w:hAnsi="仿宋" w:cs="仿宋" w:hint="eastAsia"/>
                <w:sz w:val="24"/>
                <w:szCs w:val="24"/>
              </w:rPr>
              <w:t>21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日至</w:t>
            </w:r>
          </w:p>
          <w:p w:rsidR="00E33097" w:rsidRDefault="00280AB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25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年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2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月</w:t>
            </w:r>
            <w:r w:rsidR="00941716">
              <w:rPr>
                <w:rFonts w:ascii="仿宋" w:eastAsia="仿宋" w:hAnsi="仿宋" w:cs="仿宋" w:hint="eastAsia"/>
                <w:sz w:val="24"/>
                <w:szCs w:val="24"/>
              </w:rPr>
              <w:t>27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日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                                     </w:t>
            </w:r>
          </w:p>
        </w:tc>
      </w:tr>
    </w:tbl>
    <w:p w:rsidR="00E33097" w:rsidRDefault="00280AB0">
      <w:pPr>
        <w:ind w:firstLineChars="200" w:firstLine="600"/>
        <w:rPr>
          <w:rFonts w:ascii="仿宋" w:eastAsia="仿宋" w:hAnsi="仿宋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凡对上述拟发证小作坊有异议的，请在公示期内实事求是、客观公正地向新兴县</w:t>
      </w:r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市场监督管理局</w:t>
      </w:r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反映。联系地址：新兴县新城镇</w:t>
      </w:r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南街</w:t>
      </w:r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162</w:t>
      </w:r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号</w:t>
      </w:r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 xml:space="preserve"> </w:t>
      </w:r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新兴县</w:t>
      </w:r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市场</w:t>
      </w:r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监督管理局食品生产安全监管股，联系电话：</w:t>
      </w:r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0766-2913</w:t>
      </w:r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911</w:t>
      </w:r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（工作日上午：</w:t>
      </w:r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8</w:t>
      </w:r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：</w:t>
      </w:r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00-11</w:t>
      </w:r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：</w:t>
      </w:r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30</w:t>
      </w:r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，下午：</w:t>
      </w:r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14</w:t>
      </w:r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：</w:t>
      </w:r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30-17</w:t>
      </w:r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：</w:t>
      </w:r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30</w:t>
      </w:r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）。</w:t>
      </w:r>
      <w:bookmarkStart w:id="0" w:name="_GoBack"/>
      <w:bookmarkEnd w:id="0"/>
    </w:p>
    <w:p w:rsidR="00E33097" w:rsidRPr="00941716" w:rsidRDefault="00280AB0" w:rsidP="00941716">
      <w:pPr>
        <w:jc w:val="right"/>
        <w:rPr>
          <w:rFonts w:ascii="仿宋_GB2312" w:eastAsia="仿宋_GB2312" w:hint="eastAsia"/>
          <w:sz w:val="32"/>
          <w:szCs w:val="32"/>
        </w:rPr>
      </w:pPr>
      <w:r w:rsidRPr="00941716">
        <w:rPr>
          <w:rFonts w:ascii="仿宋_GB2312" w:eastAsia="仿宋_GB2312" w:hint="eastAsia"/>
          <w:sz w:val="32"/>
          <w:szCs w:val="32"/>
        </w:rPr>
        <w:t>新兴县</w:t>
      </w:r>
      <w:r w:rsidRPr="00941716">
        <w:rPr>
          <w:rFonts w:ascii="仿宋_GB2312" w:eastAsia="仿宋_GB2312" w:hint="eastAsia"/>
          <w:sz w:val="32"/>
          <w:szCs w:val="32"/>
        </w:rPr>
        <w:t>市场监督管理局</w:t>
      </w:r>
    </w:p>
    <w:p w:rsidR="00E33097" w:rsidRPr="00941716" w:rsidRDefault="00941716" w:rsidP="00941716">
      <w:pPr>
        <w:jc w:val="righ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noProof/>
          <w:sz w:val="32"/>
          <w:szCs w:val="32"/>
        </w:rPr>
        <w:pict>
          <v:group id="_x0000_s2058" style="position:absolute;left:0;text-align:left;margin-left:573.2pt;margin-top:-50.25pt;width:119pt;height:119pt;z-index:-251657216" coordorigin="14094,9573" coordsize="2380,2380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9" type="#_x0000_t202" style="position:absolute;left:14094;top:9573;width:0;height:0;mso-wrap-style:tight" filled="f" stroked="f">
              <v:textbox>
                <w:txbxContent>
                  <w:p w:rsidR="00941716" w:rsidRPr="00941716" w:rsidRDefault="00941716" w:rsidP="00941716">
                    <w:pPr>
                      <w:rPr>
                        <w:vanish/>
                        <w:sz w:val="10"/>
                      </w:rPr>
                    </w:pPr>
                    <w:r w:rsidRPr="00941716">
                      <w:rPr>
                        <w:vanish/>
                        <w:sz w:val="10"/>
                      </w:rPr>
                      <w:t>ZUMoY14gcGUxYRAla2Hfc18xYBAgalPfc2AyOC83aVvfclUxb1kuaizhLR3vHhAkalMuYFktYyzhUUQFKSfhOy3MBiwoT1kmalEzcWIkOfzJOEcOTjQoT1kmalEzcWIkOfzJODYrXVb9LCvuQlwgYy3MBiwAbGANXV0kOkcublPfLSHtLBfwLh3vKiP0LSftLS=wMB0VNB3vKi=tLSf3JSvuPWAvSlEsYS3MBiwDa1MIQC46LSDyMzQCMSbsLSD2LhzzMTLxKTH0MSHsLTDxLiECLS=1PzMBeSvuQF8iRTP9CPn7QF8iSlEsYS3xLCH0wNnx0LKPvsCKy8iJzKNguNB1uambvN190pF1tdN1p7pgxqOFs7m5rup7z6ljzJGW86d6sbd7w8ZjnaeD3qdhzLWOnqlqxq5w6SHtYF8idCvuQF8iSlEsYS3MBiwSZVctXWQ0blUNXV0kOsCBzLuO1LqPr5F73KZ8tcy=6a6VOB8SZVctXWQ0blUNXV0kOfzJOEMoY14gcGUxYUUyYWINXV0kOqmispuJncCBzLuO1MaJva97uLq0uNB1ua6VOB8SZVctXWQ0blUUb1UxSlEsYS3MBiwSZVctXWQ0blUUalkzSlEsYS6J+aBxxqFz9q+FuKx4xaecz8CO2qlqx637K0MoY14gcGUxYUUtZWQNXV0kOfzJOEMoY14gcGUxYTskdUMNOkUTLCHxLC=2LCfwMi=vLCP0NCXvOB8SZVctXWQ0blUKYWkSSi3MBiwSZVctXWQ0blUTZV0kOiHvLiTsLCHsLiDfLST5LSf5MSX7K0MoY14gcGUxYUQoaVT9CPn7P18sbGUzYWIITC3wLB3xLh3wLSHtLyL7KzMuaWA0cFUxRU=9CPn7P18sbGUzYWIMPTMAYFQxOiYCKSQBKSjvKSD4KTQBKSIBOB8Ca10vcWQkbj0APzEjYGH9CPn7TFkiQWgzOh4mZVX7K0AoXzU3cC3MBiwPZVMWZVQzZC3zKiHwLC=vLCvuTFkiU1kjcFf9CPn7TFkiRFUoY1gzOiPtLiDvLC=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uRCIrUj4NUzP1Vif8QlstRjgKL2EZaxr8RGcOSDDvTEA0SVsCXl8wdWY4amoRRD0KLlIWKz0lZEcOUjsMczQkMj0KRzwjTSIScSU2YUjxQicAaGcUQ1sNLiEwMSU5U0EGaEotS1sKUz42ZDIUMV4OQ1vuSVkiNEjqTFIuPSP0LCcNTkIHTV38bkcta1UGbUHvM1MZVVo5aCAuUjcKLzwhMVsiczvwZ2c2RyT0RF8IM10kVV71L18JaEkSYTwyczfwTyT1YDrqLmDxMW=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wRCkZXmcmS2UCdEUQUjszbCAWOUcXK0o1NC=1cj02bWc0L1v0T1MkQjIWR1crRSEiY1QUTiL2Rz44YzHvTjQBaV4CajfzSyktbVD8Lz8DNDIFOTIWRlkpazgQMWP0Ph8OSTEOMlsBVj8wNGEKTl04VEYRND8sLjoLNUHuaE=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zL2oTOTQRY2oUc1MKM0QobBsyUyYzSFY5MTjyQkbzVWEma1sTRyUZSiI2bTcYL2grclUMRCgpTCIPdUXqR1gFOWcJPT4Tajw2P2gQTWQGQiAJU2ItajI2PUgOOTIZcFwtT1IXbTkYP1b1TiT1X1YjR1whT0UYcGMrSWI3bmQWPjbxXiAKSUYDM2kZYzzuLCkqU0=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qakf1bCAtLWbwL1IiLET0P0olb10jPkUUdWYKRCYwTjsYS18PNVMhT2oKQDr2RifwLlIALTkrMTcXdjwDY0DvZ1YLbV0VM144QEcWMl30LVgANEUqS0EmOUL4LGAoOTgZS0oxLUUpSDgVcik0NGX8bF0WREQTNFcJdmM2cT4RNSEnZSbuNDgVZWoIPyM0biM0cFozbjgCTWcNb1z4cGb2Rl42ZmQgPTsHNUMlMDIrZhryUCbzbhr1X18Kb2cHb2=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1T2oiQGQVPkAVPyE0QzYZUzEIYjgoNVYDUVwuYigTZjstcDn8bF4GU0L8XkHqQlP1R14iUyHxdjYKQycsS2YTSlsNRFc3Tjv8VV4waigjUz4OdUjxY1YNb0UOdCcTSFL0Mz0ubV4SUGgvbh8QNETwUDg5Rmgwcl3yUUQIUDY3ViT8VT8gTyHwQlLqM1wLdkcNMUM5Ml8tcy0FOWoMXmEFTTcYPkIhLk=8PjP0Y1kLM1shXWoPdEcpMmYuQ2gNUDcRSz0YYzzucz0DaDz0akQlMV8CNEooU0ICRl0IRx7qXyj3LjcWTFIUQjr8clcKTmQFcVwHUT7xYWYrLFISXkcBYjw4M14OSF4QZSTxX0IvQhsCJ0HzdkkgOTz8NBsnY0EQY2cVdkIwZCACLiUmKzc0amoWclE2aTnzUDr3K0P1bV82L0LwVR8Gb1j0Q1DwYzXvSCMiZlIRSVorNTQsUDbzdTgCZFo2cFoTTlQPajIMSEUmbzwTPl8sMUQvXSghSDHqTkYmRUInVmLuMULqPykndkcARWMhVF0iPykyVkbyUx7uaScFPyMhPkcqLkghTloKMiURTFMrJ14PNSz2Q1r3NTLyUDIWSScLQ2kNMEHyRFIjLGIBSTQrS2cxb0oMX2L0X2IxNT0UJ2kMVEEuYFkta0IXYUf1X0EVUSAnZTXvVWYrXhsFZGIrRWcCTC0PLzQQa0kSUU=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7KzEza10odlEzZV8tWzYrXVb9CPn7TGIucFUicDQuX2UsYV4zOi=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</w:t>
                    </w:r>
                  </w:p>
                </w:txbxContent>
              </v:textbox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60" type="#_x0000_t75" style="position:absolute;left:14094;top:9573;width:2380;height:2380">
              <v:imagedata r:id="rId8" o:title="tt"/>
            </v:shape>
            <v:shape id="_x0000_s2061" type="#_x0000_t75" style="position:absolute;left:14094;top:9573;width:2380;height:2380;visibility:hidden">
              <v:imagedata r:id="rId9" o:title="5CE82F69A1F9" chromakey="white"/>
            </v:shape>
            <v:shape id="_x0000_s2062" type="#_x0000_t75" style="position:absolute;left:14094;top:9573;width:2380;height:2380;visibility:hidden">
              <v:imagedata r:id="rId10" o:title="D405BA879233" chromakey="white"/>
            </v:shape>
          </v:group>
        </w:pict>
      </w:r>
      <w:r w:rsidR="00280AB0" w:rsidRPr="00941716">
        <w:rPr>
          <w:rFonts w:ascii="仿宋_GB2312" w:eastAsia="仿宋_GB2312" w:hint="eastAsia"/>
          <w:sz w:val="32"/>
          <w:szCs w:val="32"/>
        </w:rPr>
        <w:t>20</w:t>
      </w:r>
      <w:r w:rsidR="00280AB0" w:rsidRPr="00941716">
        <w:rPr>
          <w:rFonts w:ascii="仿宋_GB2312" w:eastAsia="仿宋_GB2312" w:hint="eastAsia"/>
          <w:sz w:val="32"/>
          <w:szCs w:val="32"/>
        </w:rPr>
        <w:t>25</w:t>
      </w:r>
      <w:r w:rsidR="00280AB0" w:rsidRPr="00941716">
        <w:rPr>
          <w:rFonts w:ascii="仿宋_GB2312" w:eastAsia="仿宋_GB2312" w:hint="eastAsia"/>
          <w:sz w:val="32"/>
          <w:szCs w:val="32"/>
        </w:rPr>
        <w:t>年</w:t>
      </w:r>
      <w:r w:rsidR="00280AB0" w:rsidRPr="00941716">
        <w:rPr>
          <w:rFonts w:ascii="仿宋_GB2312" w:eastAsia="仿宋_GB2312" w:hint="eastAsia"/>
          <w:sz w:val="32"/>
          <w:szCs w:val="32"/>
        </w:rPr>
        <w:t>2</w:t>
      </w:r>
      <w:r w:rsidR="00280AB0" w:rsidRPr="00941716">
        <w:rPr>
          <w:rFonts w:ascii="仿宋_GB2312" w:eastAsia="仿宋_GB2312" w:hint="eastAsia"/>
          <w:sz w:val="32"/>
          <w:szCs w:val="32"/>
        </w:rPr>
        <w:t>月</w:t>
      </w:r>
      <w:r w:rsidRPr="00941716">
        <w:rPr>
          <w:rFonts w:ascii="仿宋_GB2312" w:eastAsia="仿宋_GB2312" w:hint="eastAsia"/>
          <w:sz w:val="32"/>
          <w:szCs w:val="32"/>
        </w:rPr>
        <w:t>21</w:t>
      </w:r>
      <w:r w:rsidR="00280AB0" w:rsidRPr="00941716">
        <w:rPr>
          <w:rFonts w:ascii="仿宋_GB2312" w:eastAsia="仿宋_GB2312" w:hint="eastAsia"/>
          <w:sz w:val="32"/>
          <w:szCs w:val="32"/>
        </w:rPr>
        <w:t>日</w:t>
      </w:r>
    </w:p>
    <w:sectPr w:rsidR="00E33097" w:rsidRPr="00941716" w:rsidSect="00E33097">
      <w:pgSz w:w="16838" w:h="11906" w:orient="landscape"/>
      <w:pgMar w:top="1803" w:right="1440" w:bottom="1803" w:left="1440" w:header="851" w:footer="992" w:gutter="0"/>
      <w:cols w:space="0"/>
      <w:docGrid w:type="line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0AB0" w:rsidRDefault="00280AB0" w:rsidP="00941716">
      <w:r>
        <w:separator/>
      </w:r>
    </w:p>
  </w:endnote>
  <w:endnote w:type="continuationSeparator" w:id="1">
    <w:p w:rsidR="00280AB0" w:rsidRDefault="00280AB0" w:rsidP="009417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0AB0" w:rsidRDefault="00280AB0" w:rsidP="00941716">
      <w:r>
        <w:separator/>
      </w:r>
    </w:p>
  </w:footnote>
  <w:footnote w:type="continuationSeparator" w:id="1">
    <w:p w:rsidR="00280AB0" w:rsidRDefault="00280AB0" w:rsidP="0094171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2033A07"/>
    <w:multiLevelType w:val="singleLevel"/>
    <w:tmpl w:val="D2033A0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cumentProtection w:edit="readOnly" w:enforcement="1" w:cryptProviderType="rsaFull" w:cryptAlgorithmClass="hash" w:cryptAlgorithmType="typeAny" w:cryptAlgorithmSid="4" w:cryptSpinCount="50000" w:hash="L98CtOaRuzChy2/ji1PSwDfud3Y=" w:salt="CNCzAvxj4btxIzjG50Z/Pg=="/>
  <w:defaultTabStop w:val="420"/>
  <w:drawingGridVerticalSpacing w:val="159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172A27"/>
    <w:rsid w:val="00172A27"/>
    <w:rsid w:val="00280AB0"/>
    <w:rsid w:val="00784820"/>
    <w:rsid w:val="00941716"/>
    <w:rsid w:val="00E33097"/>
    <w:rsid w:val="03A45515"/>
    <w:rsid w:val="042338FD"/>
    <w:rsid w:val="044F1602"/>
    <w:rsid w:val="046B1966"/>
    <w:rsid w:val="0474562F"/>
    <w:rsid w:val="04776B9C"/>
    <w:rsid w:val="04E0660F"/>
    <w:rsid w:val="05852D8E"/>
    <w:rsid w:val="06F27FCB"/>
    <w:rsid w:val="073269C0"/>
    <w:rsid w:val="075000F4"/>
    <w:rsid w:val="07C65916"/>
    <w:rsid w:val="07FF2622"/>
    <w:rsid w:val="083942FC"/>
    <w:rsid w:val="085B7B5D"/>
    <w:rsid w:val="09525B59"/>
    <w:rsid w:val="097D2BAD"/>
    <w:rsid w:val="09DB39A8"/>
    <w:rsid w:val="0A570EE2"/>
    <w:rsid w:val="0ABF20E9"/>
    <w:rsid w:val="0B140D37"/>
    <w:rsid w:val="0BCC4C26"/>
    <w:rsid w:val="0C344E6C"/>
    <w:rsid w:val="0CE84FFC"/>
    <w:rsid w:val="0D4E557E"/>
    <w:rsid w:val="0DC47E6A"/>
    <w:rsid w:val="0E295610"/>
    <w:rsid w:val="0F1047D8"/>
    <w:rsid w:val="0F1B2FC2"/>
    <w:rsid w:val="10E5466A"/>
    <w:rsid w:val="11564A3F"/>
    <w:rsid w:val="11A20FE5"/>
    <w:rsid w:val="12257119"/>
    <w:rsid w:val="12836EAC"/>
    <w:rsid w:val="13221877"/>
    <w:rsid w:val="13E86145"/>
    <w:rsid w:val="14841E28"/>
    <w:rsid w:val="14CA7107"/>
    <w:rsid w:val="150E26FC"/>
    <w:rsid w:val="16A42C17"/>
    <w:rsid w:val="16BB7446"/>
    <w:rsid w:val="17321034"/>
    <w:rsid w:val="178526EC"/>
    <w:rsid w:val="17D85BF0"/>
    <w:rsid w:val="17F30164"/>
    <w:rsid w:val="18083DD2"/>
    <w:rsid w:val="18C13FAE"/>
    <w:rsid w:val="18DF4E1E"/>
    <w:rsid w:val="18F37726"/>
    <w:rsid w:val="19086002"/>
    <w:rsid w:val="19AF19D2"/>
    <w:rsid w:val="19BE012E"/>
    <w:rsid w:val="19DF5020"/>
    <w:rsid w:val="1A13327D"/>
    <w:rsid w:val="1A2B42AA"/>
    <w:rsid w:val="1AA24BC1"/>
    <w:rsid w:val="1C281251"/>
    <w:rsid w:val="1C4B1E5D"/>
    <w:rsid w:val="1D9A57B3"/>
    <w:rsid w:val="1E8D59DC"/>
    <w:rsid w:val="1E8E2DE0"/>
    <w:rsid w:val="1F407B54"/>
    <w:rsid w:val="1F6F4303"/>
    <w:rsid w:val="1F8E136F"/>
    <w:rsid w:val="1FE57283"/>
    <w:rsid w:val="207B1BC0"/>
    <w:rsid w:val="21561DC1"/>
    <w:rsid w:val="220E62CC"/>
    <w:rsid w:val="22B85054"/>
    <w:rsid w:val="232E000A"/>
    <w:rsid w:val="24191C8E"/>
    <w:rsid w:val="24B61516"/>
    <w:rsid w:val="26E3198E"/>
    <w:rsid w:val="26EF7032"/>
    <w:rsid w:val="27164FAF"/>
    <w:rsid w:val="27885432"/>
    <w:rsid w:val="28AE6FF1"/>
    <w:rsid w:val="28D80EA7"/>
    <w:rsid w:val="298D4EB8"/>
    <w:rsid w:val="29AD691B"/>
    <w:rsid w:val="2A5B2A20"/>
    <w:rsid w:val="2A613E11"/>
    <w:rsid w:val="2AB4471C"/>
    <w:rsid w:val="2B6936FA"/>
    <w:rsid w:val="2C283D87"/>
    <w:rsid w:val="2C29439D"/>
    <w:rsid w:val="2CB73006"/>
    <w:rsid w:val="2CD5312F"/>
    <w:rsid w:val="2DE54CAE"/>
    <w:rsid w:val="2E032216"/>
    <w:rsid w:val="2E710E18"/>
    <w:rsid w:val="2EC42F99"/>
    <w:rsid w:val="2ED94C2D"/>
    <w:rsid w:val="2F0F2DE2"/>
    <w:rsid w:val="2FA13E17"/>
    <w:rsid w:val="304465D5"/>
    <w:rsid w:val="308F1515"/>
    <w:rsid w:val="308F4062"/>
    <w:rsid w:val="30D331B1"/>
    <w:rsid w:val="33A00008"/>
    <w:rsid w:val="33C81228"/>
    <w:rsid w:val="33F00947"/>
    <w:rsid w:val="34973972"/>
    <w:rsid w:val="34AC0009"/>
    <w:rsid w:val="34C854B7"/>
    <w:rsid w:val="362164D6"/>
    <w:rsid w:val="374D62D8"/>
    <w:rsid w:val="37520B82"/>
    <w:rsid w:val="37574143"/>
    <w:rsid w:val="38FF2C4E"/>
    <w:rsid w:val="399979BE"/>
    <w:rsid w:val="39E66F71"/>
    <w:rsid w:val="3B0E62B3"/>
    <w:rsid w:val="3B3D4455"/>
    <w:rsid w:val="3BC016D8"/>
    <w:rsid w:val="3C0F7048"/>
    <w:rsid w:val="3C6F7460"/>
    <w:rsid w:val="3D7E3534"/>
    <w:rsid w:val="3E483B07"/>
    <w:rsid w:val="3E484451"/>
    <w:rsid w:val="3E490741"/>
    <w:rsid w:val="3E6062D2"/>
    <w:rsid w:val="3EC02964"/>
    <w:rsid w:val="3FE571AC"/>
    <w:rsid w:val="40411218"/>
    <w:rsid w:val="405942A5"/>
    <w:rsid w:val="40CC7570"/>
    <w:rsid w:val="40ED4761"/>
    <w:rsid w:val="41C3118B"/>
    <w:rsid w:val="41C6666D"/>
    <w:rsid w:val="44A416C8"/>
    <w:rsid w:val="45196A75"/>
    <w:rsid w:val="46FC4282"/>
    <w:rsid w:val="47192B57"/>
    <w:rsid w:val="47A742EE"/>
    <w:rsid w:val="47F20E7A"/>
    <w:rsid w:val="486A79CC"/>
    <w:rsid w:val="48B65E3C"/>
    <w:rsid w:val="49DF5A21"/>
    <w:rsid w:val="4A587491"/>
    <w:rsid w:val="4A865F21"/>
    <w:rsid w:val="4AAD7BAC"/>
    <w:rsid w:val="4BF03712"/>
    <w:rsid w:val="4CE45E8C"/>
    <w:rsid w:val="4D185151"/>
    <w:rsid w:val="4DD60C16"/>
    <w:rsid w:val="4E782505"/>
    <w:rsid w:val="4EA91BCC"/>
    <w:rsid w:val="4F7C2F65"/>
    <w:rsid w:val="50021C7C"/>
    <w:rsid w:val="500A2BBF"/>
    <w:rsid w:val="502B74AC"/>
    <w:rsid w:val="50F8750C"/>
    <w:rsid w:val="514B2D7D"/>
    <w:rsid w:val="525E2617"/>
    <w:rsid w:val="525F529F"/>
    <w:rsid w:val="52AA3489"/>
    <w:rsid w:val="52EC42B8"/>
    <w:rsid w:val="53806F03"/>
    <w:rsid w:val="5466786F"/>
    <w:rsid w:val="54BF4827"/>
    <w:rsid w:val="55F63870"/>
    <w:rsid w:val="560E2E0E"/>
    <w:rsid w:val="561A0D36"/>
    <w:rsid w:val="568F1C0C"/>
    <w:rsid w:val="56A453B2"/>
    <w:rsid w:val="56EA1877"/>
    <w:rsid w:val="57D11906"/>
    <w:rsid w:val="58080E8B"/>
    <w:rsid w:val="589F2D7C"/>
    <w:rsid w:val="59465EA3"/>
    <w:rsid w:val="596F374C"/>
    <w:rsid w:val="5A266E01"/>
    <w:rsid w:val="5AB0350A"/>
    <w:rsid w:val="5C3E3674"/>
    <w:rsid w:val="5CD8093C"/>
    <w:rsid w:val="5DDB0F27"/>
    <w:rsid w:val="5E1E40D9"/>
    <w:rsid w:val="5E276858"/>
    <w:rsid w:val="5E912D7B"/>
    <w:rsid w:val="5E95642F"/>
    <w:rsid w:val="5EA373A2"/>
    <w:rsid w:val="611E0270"/>
    <w:rsid w:val="613817FE"/>
    <w:rsid w:val="616855E4"/>
    <w:rsid w:val="61BA6E16"/>
    <w:rsid w:val="61EE40E1"/>
    <w:rsid w:val="62AE1CE1"/>
    <w:rsid w:val="62BE55CB"/>
    <w:rsid w:val="648E5D43"/>
    <w:rsid w:val="66061E11"/>
    <w:rsid w:val="663857C9"/>
    <w:rsid w:val="663F434F"/>
    <w:rsid w:val="6647273F"/>
    <w:rsid w:val="66F731FE"/>
    <w:rsid w:val="679F625A"/>
    <w:rsid w:val="6934354D"/>
    <w:rsid w:val="69E81925"/>
    <w:rsid w:val="6A545A42"/>
    <w:rsid w:val="6C713483"/>
    <w:rsid w:val="6C892E24"/>
    <w:rsid w:val="6CE45B42"/>
    <w:rsid w:val="6D2D7287"/>
    <w:rsid w:val="6D8067B0"/>
    <w:rsid w:val="6D84550E"/>
    <w:rsid w:val="6DEE539C"/>
    <w:rsid w:val="6E242D5F"/>
    <w:rsid w:val="6FB0742B"/>
    <w:rsid w:val="6FE410EA"/>
    <w:rsid w:val="6FF7771A"/>
    <w:rsid w:val="70A9744F"/>
    <w:rsid w:val="70D14A23"/>
    <w:rsid w:val="70F10AB0"/>
    <w:rsid w:val="70FC1624"/>
    <w:rsid w:val="7111665B"/>
    <w:rsid w:val="711F385E"/>
    <w:rsid w:val="714213E9"/>
    <w:rsid w:val="72554789"/>
    <w:rsid w:val="73AC4B57"/>
    <w:rsid w:val="74271E1C"/>
    <w:rsid w:val="75914294"/>
    <w:rsid w:val="75D52DCD"/>
    <w:rsid w:val="75F972EE"/>
    <w:rsid w:val="76C83717"/>
    <w:rsid w:val="772478BC"/>
    <w:rsid w:val="77693726"/>
    <w:rsid w:val="7812062B"/>
    <w:rsid w:val="78BB14FE"/>
    <w:rsid w:val="78EE72C2"/>
    <w:rsid w:val="79001E7C"/>
    <w:rsid w:val="7A256AFD"/>
    <w:rsid w:val="7AB86269"/>
    <w:rsid w:val="7B220A79"/>
    <w:rsid w:val="7B2733EB"/>
    <w:rsid w:val="7BAF505A"/>
    <w:rsid w:val="7C3A49A5"/>
    <w:rsid w:val="7C7E7D1E"/>
    <w:rsid w:val="7D5F2C82"/>
    <w:rsid w:val="7D8411B4"/>
    <w:rsid w:val="7E092ED3"/>
    <w:rsid w:val="7EEA23EB"/>
    <w:rsid w:val="7EEF2CB2"/>
    <w:rsid w:val="7F456333"/>
    <w:rsid w:val="7F71544E"/>
    <w:rsid w:val="7FE07F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309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33097"/>
  </w:style>
  <w:style w:type="character" w:styleId="a4">
    <w:name w:val="FollowedHyperlink"/>
    <w:basedOn w:val="a0"/>
    <w:qFormat/>
    <w:rsid w:val="00E33097"/>
    <w:rPr>
      <w:color w:val="FFB66C"/>
      <w:u w:val="none"/>
    </w:rPr>
  </w:style>
  <w:style w:type="character" w:styleId="a5">
    <w:name w:val="Emphasis"/>
    <w:basedOn w:val="a0"/>
    <w:qFormat/>
    <w:rsid w:val="00E33097"/>
  </w:style>
  <w:style w:type="character" w:styleId="a6">
    <w:name w:val="Hyperlink"/>
    <w:basedOn w:val="a0"/>
    <w:qFormat/>
    <w:rsid w:val="00E33097"/>
    <w:rPr>
      <w:color w:val="FFB66C"/>
      <w:u w:val="none"/>
    </w:rPr>
  </w:style>
  <w:style w:type="character" w:customStyle="1" w:styleId="ydx">
    <w:name w:val="ydx"/>
    <w:basedOn w:val="a0"/>
    <w:qFormat/>
    <w:rsid w:val="00E33097"/>
    <w:rPr>
      <w:shd w:val="clear" w:color="auto" w:fill="D7D515"/>
    </w:rPr>
  </w:style>
  <w:style w:type="character" w:customStyle="1" w:styleId="zcjy">
    <w:name w:val="zcjy"/>
    <w:basedOn w:val="a0"/>
    <w:qFormat/>
    <w:rsid w:val="00E33097"/>
    <w:rPr>
      <w:shd w:val="clear" w:color="auto" w:fill="35C977"/>
    </w:rPr>
  </w:style>
  <w:style w:type="character" w:customStyle="1" w:styleId="content1">
    <w:name w:val="content1"/>
    <w:basedOn w:val="a0"/>
    <w:qFormat/>
    <w:rsid w:val="00E33097"/>
    <w:rPr>
      <w:rFonts w:ascii="微软雅黑" w:eastAsia="微软雅黑" w:hAnsi="微软雅黑" w:cs="微软雅黑"/>
      <w:color w:val="555555"/>
      <w:sz w:val="21"/>
      <w:szCs w:val="21"/>
    </w:rPr>
  </w:style>
  <w:style w:type="paragraph" w:styleId="a7">
    <w:name w:val="header"/>
    <w:basedOn w:val="a"/>
    <w:link w:val="Char"/>
    <w:rsid w:val="009417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94171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Char0"/>
    <w:rsid w:val="009417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rsid w:val="0094171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57</Words>
  <Characters>328</Characters>
  <Application>Microsoft Office Word</Application>
  <DocSecurity>8</DocSecurity>
  <Lines>2</Lines>
  <Paragraphs>1</Paragraphs>
  <ScaleCrop>false</ScaleCrop>
  <Company>Microsoft</Company>
  <LinksUpToDate>false</LinksUpToDate>
  <CharactersWithSpaces>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liangsongjie</dc:creator>
  <cp:lastModifiedBy>练日莹</cp:lastModifiedBy>
  <cp:revision>2</cp:revision>
  <cp:lastPrinted>2017-05-25T00:35:00Z</cp:lastPrinted>
  <dcterms:created xsi:type="dcterms:W3CDTF">2016-11-15T06:59:00Z</dcterms:created>
  <dcterms:modified xsi:type="dcterms:W3CDTF">2025-02-21T07:18:00Z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  <property fmtid="{D5CDD505-2E9C-101B-9397-08002B2CF9AE}" pid="3" name="ribbonExt">
    <vt:lpwstr>{"WPSExtOfficeTab":{"OnGetEnabled":false,"OnGetVisible":false}}</vt:lpwstr>
  </property>
</Properties>
</file>