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3550">
      <w:pPr>
        <w:spacing w:line="600" w:lineRule="exact"/>
        <w:ind w:firstLine="300" w:firstLineChars="100"/>
        <w:rPr>
          <w:rFonts w:hint="eastAsia" w:ascii="黑体" w:hAnsi="黑体" w:eastAsia="黑体" w:cs="黑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u w:val="none"/>
        </w:rPr>
        <w:t>附件</w:t>
      </w:r>
      <w:r>
        <w:rPr>
          <w:rFonts w:hint="eastAsia" w:ascii="黑体" w:hAnsi="黑体" w:eastAsia="黑体" w:cs="黑体"/>
          <w:sz w:val="30"/>
          <w:szCs w:val="30"/>
          <w:highlight w:val="none"/>
          <w:u w:val="none"/>
          <w:lang w:val="en-US" w:eastAsia="zh-CN"/>
        </w:rPr>
        <w:t>4</w:t>
      </w:r>
    </w:p>
    <w:tbl>
      <w:tblPr>
        <w:tblStyle w:val="4"/>
        <w:tblW w:w="13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886"/>
        <w:gridCol w:w="1081"/>
        <w:gridCol w:w="1986"/>
        <w:gridCol w:w="1560"/>
        <w:gridCol w:w="869"/>
        <w:gridCol w:w="924"/>
        <w:gridCol w:w="684"/>
        <w:gridCol w:w="684"/>
        <w:gridCol w:w="660"/>
        <w:gridCol w:w="696"/>
        <w:gridCol w:w="648"/>
        <w:gridCol w:w="684"/>
      </w:tblGrid>
      <w:tr w14:paraId="6A5C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46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8D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新兴县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养殖场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（户）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养殖环节病死猪无害化处理情况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汇总表</w:t>
            </w:r>
            <w:bookmarkStart w:id="0" w:name="_GoBack"/>
            <w:bookmarkEnd w:id="0"/>
          </w:p>
        </w:tc>
      </w:tr>
      <w:tr w14:paraId="20A7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6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F2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         年）</w:t>
            </w:r>
          </w:p>
        </w:tc>
      </w:tr>
      <w:tr w14:paraId="0052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6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B67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所在县：</w:t>
            </w:r>
          </w:p>
        </w:tc>
      </w:tr>
      <w:tr w14:paraId="688E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镇</w:t>
            </w:r>
          </w:p>
          <w:p w14:paraId="6E30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名称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养殖场负责人姓名</w:t>
            </w: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养殖场负责人身份证号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养殖场负责人联系电话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</w:t>
            </w:r>
          </w:p>
          <w:p w14:paraId="1DAB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生猪</w:t>
            </w:r>
          </w:p>
          <w:p w14:paraId="03DB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饲养量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本期病死猪无害化处理数量</w:t>
            </w:r>
          </w:p>
        </w:tc>
        <w:tc>
          <w:tcPr>
            <w:tcW w:w="3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无害化处理方式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C96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A7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B2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43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2C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3C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06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20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高温</w:t>
            </w:r>
          </w:p>
          <w:p w14:paraId="3196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  <w:p w14:paraId="2754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58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82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DE0B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08BE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1A3F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1D2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62BC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714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8B18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5E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1F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A5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4B1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38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40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656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FFFC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C71B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E49F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CD64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F8D8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D56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1758F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44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22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02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BD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66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BE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C4B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3F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88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E36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F7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02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9B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CFE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23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E88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B7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2A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264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92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709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1C48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B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5261D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62E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6A7A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3B6D3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007B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ABA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4E3E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8821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672B91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E9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05C9F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28CC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5FAB9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FE03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CAF29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778A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4015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5DCD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E091D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3083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单位盖章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B22D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37D29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EF6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F3994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C6526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153E0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9B1D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604CE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D6231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6FF39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B2DB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  月     日</w:t>
            </w:r>
          </w:p>
        </w:tc>
      </w:tr>
    </w:tbl>
    <w:p w14:paraId="7197C803"/>
    <w:sectPr>
      <w:pgSz w:w="16838" w:h="11906" w:orient="landscape"/>
      <w:pgMar w:top="1701" w:right="1417" w:bottom="1701" w:left="1417" w:header="1134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AD8F"/>
    <w:rsid w:val="069554C4"/>
    <w:rsid w:val="15D1675A"/>
    <w:rsid w:val="30E42146"/>
    <w:rsid w:val="3BFD60FF"/>
    <w:rsid w:val="454A3FA5"/>
    <w:rsid w:val="4E1FA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1</TotalTime>
  <ScaleCrop>false</ScaleCrop>
  <LinksUpToDate>false</LinksUpToDate>
  <CharactersWithSpaces>160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2024-11-26T11:34:00Z</dcterms:created>
  <dc:creator>陈冠文</dc:creator>
  <cp:lastModifiedBy>^Jming</cp:lastModifiedBy>
  <dcterms:modified xsi:type="dcterms:W3CDTF">2025-08-20T03:04:51Z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eyJoZGlkIjoiNDE4ZTc5M2M4ODllZDcxMThkZGRhYmEyZjNjODQ4MDUiLCJ1c2VySWQiOiI2MTE0NTU1OTUifQ==</vt:lpwstr>
  </property>
  <property fmtid="{D5CDD505-2E9C-101B-9397-08002B2CF9AE}" pid="4" name="ICV">
    <vt:lpwstr>C1DEA27BCF854AC9BE7A4F421CD21C72_13</vt:lpwstr>
  </property>
</Properties>
</file>