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EF2B0">
      <w:pPr>
        <w:spacing w:line="600" w:lineRule="exact"/>
        <w:rPr>
          <w:rFonts w:hint="default" w:ascii="黑体" w:hAnsi="黑体" w:eastAsia="黑体" w:cs="黑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highlight w:val="none"/>
          <w:u w:val="none"/>
          <w:lang w:val="en-US" w:eastAsia="zh-CN"/>
        </w:rPr>
        <w:t>附件1</w:t>
      </w:r>
      <w:bookmarkStart w:id="0" w:name="_GoBack"/>
      <w:bookmarkEnd w:id="0"/>
    </w:p>
    <w:tbl>
      <w:tblPr>
        <w:tblStyle w:val="4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257"/>
        <w:gridCol w:w="1499"/>
        <w:gridCol w:w="1208"/>
        <w:gridCol w:w="1106"/>
        <w:gridCol w:w="1229"/>
        <w:gridCol w:w="1171"/>
        <w:gridCol w:w="1098"/>
        <w:gridCol w:w="1908"/>
        <w:gridCol w:w="2477"/>
      </w:tblGrid>
      <w:tr w14:paraId="70755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4A5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2"/>
                <w:szCs w:val="4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养殖场（户）养殖环节病死猪无害化处理情况登记表</w:t>
            </w:r>
          </w:p>
        </w:tc>
      </w:tr>
      <w:tr w14:paraId="78F90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DC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(        年      月      日，第      批）</w:t>
            </w:r>
          </w:p>
        </w:tc>
      </w:tr>
      <w:tr w14:paraId="5CBC9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658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65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养殖场名称：</w:t>
            </w:r>
          </w:p>
        </w:tc>
        <w:tc>
          <w:tcPr>
            <w:tcW w:w="2341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C3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地址：</w:t>
            </w:r>
          </w:p>
        </w:tc>
      </w:tr>
      <w:tr w14:paraId="6BF80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7F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无害化</w:t>
            </w:r>
          </w:p>
          <w:p w14:paraId="20D07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处理时间</w:t>
            </w: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97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本期生猪</w:t>
            </w:r>
          </w:p>
          <w:p w14:paraId="54AB1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饲养量</w:t>
            </w:r>
          </w:p>
        </w:tc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12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本期无害化</w:t>
            </w:r>
          </w:p>
          <w:p w14:paraId="0B2F7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处理数量</w:t>
            </w:r>
          </w:p>
        </w:tc>
        <w:tc>
          <w:tcPr>
            <w:tcW w:w="20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A5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无害化处理方式</w:t>
            </w:r>
          </w:p>
        </w:tc>
        <w:tc>
          <w:tcPr>
            <w:tcW w:w="6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BD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养殖场</w:t>
            </w:r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（户）</w:t>
            </w:r>
          </w:p>
          <w:p w14:paraId="5732A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负责人签名</w:t>
            </w:r>
          </w:p>
        </w:tc>
        <w:tc>
          <w:tcPr>
            <w:tcW w:w="8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BD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镇农业农村办公室工作人员签名</w:t>
            </w:r>
          </w:p>
        </w:tc>
      </w:tr>
      <w:tr w14:paraId="5FA5C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3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B8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52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8B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深埋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A6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化制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28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高温处理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53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化学处理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E5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6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9F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2E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B0EE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30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50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F0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F4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F3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FF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CB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10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8E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7A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D7A0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06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备注：此表一式三份，一份由养殖场负责人保存，一份由镇农业农村办公室留存，一份交县农业农村局核定。</w:t>
            </w:r>
          </w:p>
        </w:tc>
      </w:tr>
      <w:tr w14:paraId="6E3B0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10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85B0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D05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养殖场负责人身份证号：                         养殖场负责人联系电话：</w:t>
            </w:r>
          </w:p>
        </w:tc>
      </w:tr>
      <w:tr w14:paraId="6E315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1A3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A940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96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9C9D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026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填表人：                   审核人：                   负责人：</w:t>
            </w:r>
          </w:p>
        </w:tc>
      </w:tr>
      <w:tr w14:paraId="238B0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525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                  镇农业农村办公室（签章）</w:t>
            </w:r>
          </w:p>
        </w:tc>
      </w:tr>
      <w:tr w14:paraId="0EFAD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121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          年     月     日</w:t>
            </w:r>
          </w:p>
        </w:tc>
      </w:tr>
    </w:tbl>
    <w:p w14:paraId="285BB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701" w:right="1417" w:bottom="1701" w:left="1417" w:header="1134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F7F04C"/>
    <w:rsid w:val="01B42718"/>
    <w:rsid w:val="0CEB57BA"/>
    <w:rsid w:val="B7F7F0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208</Characters>
  <Lines>0</Lines>
  <Paragraphs>0</Paragraphs>
  <TotalTime>0</TotalTime>
  <ScaleCrop>false</ScaleCrop>
  <LinksUpToDate>false</LinksUpToDate>
  <CharactersWithSpaces>425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2024-11-26T11:32:00Z</dcterms:created>
  <dc:creator>陈冠文</dc:creator>
  <cp:lastModifiedBy>^Jming</cp:lastModifiedBy>
  <dcterms:modified xsi:type="dcterms:W3CDTF">2025-08-20T02:44:01Z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eyJoZGlkIjoiNDE4ZTc5M2M4ODllZDcxMThkZGRhYmEyZjNjODQ4MDUiLCJ1c2VySWQiOiI2MTE0NTU1OTUifQ==</vt:lpwstr>
  </property>
  <property fmtid="{D5CDD505-2E9C-101B-9397-08002B2CF9AE}" pid="4" name="ICV">
    <vt:lpwstr>7B076AB22D16403984BDE86B8B7724DF_13</vt:lpwstr>
  </property>
</Properties>
</file>