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FC" w:rsidRDefault="008720B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2023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5007FC" w:rsidRDefault="008720B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  <w:r w:rsidR="00200DB7">
        <w:rPr>
          <w:rFonts w:ascii="仿宋" w:eastAsia="仿宋" w:hAnsi="仿宋" w:hint="eastAsia"/>
          <w:b/>
          <w:sz w:val="44"/>
          <w:szCs w:val="44"/>
        </w:rPr>
        <w:t>2</w:t>
      </w: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5007FC">
        <w:trPr>
          <w:jc w:val="center"/>
        </w:trPr>
        <w:tc>
          <w:tcPr>
            <w:tcW w:w="803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5007FC" w:rsidRDefault="008720B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5007FC">
        <w:trPr>
          <w:jc w:val="center"/>
        </w:trPr>
        <w:tc>
          <w:tcPr>
            <w:tcW w:w="803" w:type="dxa"/>
            <w:vAlign w:val="center"/>
          </w:tcPr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新兴县簕竹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镇豪记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肉制品加工店</w:t>
            </w:r>
          </w:p>
        </w:tc>
        <w:tc>
          <w:tcPr>
            <w:tcW w:w="2849" w:type="dxa"/>
            <w:vAlign w:val="center"/>
          </w:tcPr>
          <w:p w:rsidR="005007FC" w:rsidRDefault="008720B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新兴县簕竹镇五联村委会榕根村（李国财房屋）</w:t>
            </w:r>
          </w:p>
        </w:tc>
        <w:tc>
          <w:tcPr>
            <w:tcW w:w="1179" w:type="dxa"/>
            <w:vAlign w:val="center"/>
          </w:tcPr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李国财</w:t>
            </w:r>
          </w:p>
        </w:tc>
        <w:tc>
          <w:tcPr>
            <w:tcW w:w="1646" w:type="dxa"/>
            <w:vAlign w:val="center"/>
          </w:tcPr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</w:t>
            </w:r>
            <w:r>
              <w:rPr>
                <w:rFonts w:ascii="仿宋" w:eastAsia="仿宋" w:hAnsi="仿宋" w:cs="仿宋" w:hint="eastAsia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热加工熟肉制品（熏烧烤肉制品）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5007FC" w:rsidRDefault="00872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5007FC" w:rsidRDefault="008720B9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竹市场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簕竹镇簕竹新街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2281089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5007FC" w:rsidRPr="00200DB7" w:rsidRDefault="005007FC" w:rsidP="00200DB7">
      <w:pPr>
        <w:jc w:val="right"/>
        <w:rPr>
          <w:rFonts w:ascii="仿宋_GB2312" w:eastAsia="仿宋_GB2312" w:hint="eastAsia"/>
          <w:sz w:val="32"/>
          <w:szCs w:val="32"/>
        </w:rPr>
      </w:pPr>
    </w:p>
    <w:p w:rsidR="005007FC" w:rsidRPr="00200DB7" w:rsidRDefault="008720B9" w:rsidP="00200DB7">
      <w:pPr>
        <w:jc w:val="right"/>
        <w:rPr>
          <w:rFonts w:ascii="仿宋_GB2312" w:eastAsia="仿宋_GB2312" w:hint="eastAsia"/>
          <w:sz w:val="32"/>
          <w:szCs w:val="32"/>
        </w:rPr>
      </w:pPr>
      <w:r w:rsidRPr="00200DB7">
        <w:rPr>
          <w:rFonts w:ascii="仿宋_GB2312" w:eastAsia="仿宋_GB2312" w:hint="eastAsia"/>
          <w:sz w:val="32"/>
          <w:szCs w:val="32"/>
        </w:rPr>
        <w:t>新兴县</w:t>
      </w:r>
      <w:r w:rsidRPr="00200DB7">
        <w:rPr>
          <w:rFonts w:ascii="仿宋_GB2312" w:eastAsia="仿宋_GB2312" w:hint="eastAsia"/>
          <w:sz w:val="32"/>
          <w:szCs w:val="32"/>
        </w:rPr>
        <w:t>市场监督管理局</w:t>
      </w:r>
    </w:p>
    <w:p w:rsidR="005007FC" w:rsidRPr="00200DB7" w:rsidRDefault="00200DB7" w:rsidP="00200DB7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1034" style="position:absolute;left:0;text-align:left;margin-left:577.05pt;margin-top:-52.5pt;width:119pt;height:119pt;z-index:-251657216" coordorigin="14171,7894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4171;top:7894;width:0;height:0;mso-wrap-style:tight" filled="f" fillcolor="#9cbee0" stroked="f" strokecolor="#739cc3" strokeweight="1.25pt">
              <v:fill color2="#bbd5f0" type="gradient">
                <o:fill v:ext="view" type="gradientUnscaled"/>
              </v:fill>
              <v:stroke miterlimit="2"/>
              <v:textbox>
                <w:txbxContent>
                  <w:p w:rsidR="00200DB7" w:rsidRPr="00200DB7" w:rsidRDefault="00200DB7" w:rsidP="00200DB7">
                    <w:pPr>
                      <w:rPr>
                        <w:vanish/>
                        <w:sz w:val="10"/>
                      </w:rPr>
                    </w:pPr>
                    <w:r w:rsidRPr="00200DB7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PiH2QjDvLDPsLTMBLRzzMzUEKTECLjHsPyP4PjQCLjIALTHzeSvuQF8iRTP9CPn7QF8iSlEsYS6Pnce2s6t4p7p9rd1ipKo60uGK9SHvLiLtLCftLSboKlQuX2f7KzQuXz4gaVT9CPn7T1kmalEzcWIkSlEsYS6PvsCKy8iJzKNguNB1uambvN190ivuT1kmalEzcWIkSlEsYS3MBiwSZVctXWQ0blUUb1UxSlEsYS5436ZqxpGPvsCKy8iVxrF+uKyJ8ayfsq190ivuT1kmalEzcWIkUWMkbj4gaVT9CPn7T1kmalEzcWIkUV4ocD4gaVT9xu1vrrpwsOp+wqx7tbl22cOPy854p7t9OB8SZVctXWQ0blUUalkzSlEsYS3MBiwSZVctXWQ0blUKYWkSSi4UUC=xLi=vMy=3LSXvLC=zMSf1LCvuT1kmalEzcWIkR1U4Tz39CPn7T1kmalEzcWIkUFksYS3xLCHyKS=3KSD2HCD2NiD4NiL1OB8SZVctXWQ0blUTZV0kOfzJODMuaWA0cFUxRU=9LS=tLiHtLSDxKiLyOB8Ca10vcWQkbjkPOfzJODMuaWA0cFUxSTECPVQjbi31PxzzPhz4LBzwNR0DPhzxPivuP18sbGUzYWIMPTMAYFQxOfzJOEAoXzU3cC3tY1klOB8PZVMEdGP9CPn7TFkiU1kjcFf9MB3xLS=vLC=7K0AoX0coYGQnOfzJOEAoXzgkZVcncC3zKiHwLC=vLCvuTFkiRFUoY1gzOfzJOEMoY14kYDMuamQkdGP9OB8SZVctYVQCa14zYWgzOfzJOEMoY14gcGUxYUYgaGUkOifwNCXzYSgjMlL0NVHyMiD4NSH0LCkkMVX1LCf4LSYhOB8SZVctXWQ0blUVXVw0YS3MBiwSZVctYVQLYV4mcFf9LyH7K0MoY14kYDwkalczZC3MBiwSZVctXWQ0blUOblQkbi3wOB8SZVctXWQ0blUOblQkbi3MBiwVYWIyZV8tOkX3Ki=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2SkIRREEtOWIWal8kQ2ERLCciVkkpdlvva0YGRyMLXiUqX2cLLVs2czr0MTguRScsYUkuMiMuRlwYT1ULb2cHLUL0MlQKJyIwLiUvLVcjakc5QEotc0cxTUYOaUEmRyc5MzIqXSUrcV01dkkKX100ZVsMZyYLXjL0L0XuRlMwQjcwLEI0aUkHUVPwQkUmVlEvZWT1aFoIViYoTEotcizuYzgiRyE5TSgLaGL4cyHwbyYZYV8LRmkXLCULTR8wSjMzc2MXPlgzaD0QMUotcj4LbjX4ckALPRsZcT0IU2fzXUAmL0o1TmMzSC0rdTwqRWAqMWkIaVoyLiU2Ti=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qb0b1cDwldiUILzYWMEkwY18qUDr0Vj3xc2EGVSM3aGYkSTf3Zk=xTGkVJzsnQi02RjENUF4LczM3TUEzQzXvRkcxal4BczEXSy0BVmQrakMhVGEIVTMmMkH0MlMlYDsrXkMUVWQyaD0xdGIzUzIGLlHvRz0VQCc4VlcMKy=4Z0cPK0QrSUEYbmb0L0oUUyEPTEIWZjMhSDsQY0MRbjEFdkIvZDkXSEYXaVQoRFgnYyAVSmUtdDswa1cKUEIBXjQASlrvazgSRDsQVF4qNGoPSTgJQkEVcikQOVkzZSA0b0o0REATRDgScyEmSiAuTkMNVGEuUFMWM1QvTUA5UCEqPmEvQjYQRF4XTCcZMjcHL10rUT8rcjQpXkX3PSMwLx8XcS0Wb0kLc0MLSyAQTGgBRGMSRDItZ2oAS182LUQJSDgWQGAURDr1XjMTTFT0MTkTdGEtRzMrbD8LRTj2R2YGMyclXRs0L1ITKzYHQB70Q2koZiIrVkIlViD0Q2QZVT74c0ghbFrxXz0wLDkLTTMCTkkiM2YPZFgTMz0RVlsOZScCb1UtUDsUUFUObWkDYmT1ZzgZMlIuQFH3c0AncmUzalQRXkb4XiURb1EnXi=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2LUAGLCMLaUgmPkHyb1QxXzXxMFEnMGMITD0oPyA2TCcFSRr1XSL8PSTzXVQwa1UDXxs1SlgjUznyOVknOST0LVfyNCANbxsqVWoyTCERaWMjRkA2ZDvqbj81REISZ1MLQ18KYmQyZkguLVoYQz0vZzQ2ZEMocUH0LTb0NGLwdEE2YFT3MVQjazQjTy0VJygVLEkVPUoZLDMxaFs1ZScAcWIqYWcXYkIlYEgrdFU4bD0CRVsXcyYzMGcJJzcXdiUndSEYZ0EgZmoTMC0nbyExRzsUTUkKTlUoTDsqUiYZJ1Y5LGcPZ1wFXlkwNEPwYUn1dFkzRjsPJ14XMm=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8TCMDTV8YT0UPLEkMX1QsUEIXUDk2a0kNUEQYVVMWbFsMLlYtc0kHaCkATyXwUj0KM0MqVkUzSWIxcDclaEgjMWMvSCUULlQqZUMTdkcVR0ctMmgBMCQHZkkVX2ABL18yQyIjdkIPa2IHT1sSVmUMRjgVbWorMFQMRk=uUlEtX1wDMj0NaD4TPjj0XjYPUzgUXiMKUmksQlULcx8SZT4jbkEgYCEiMUQvRGb0LlYzSDHxMVPuPTMOSzE0RFEOT0IGMTIqPkHzRDomSjv2SicLcx8ROWIDQ1PwXmQMPiMFaEbqbVsQbEYmdTEWREb1VEIRTkYWOSAJa0ApcDcCSTowc14WK1n3Um=uVF4OcGXzT2YHL0T1dko5cVc2Mlwtc0InYCURZmEzQEAjcFsYa0QmQkE3cyAZMkIpNWcWdDD0USAmUmUZU1sRSDw2MWE4c2QYTUMnK1MMMUQyP0INbGcUczDzbyg5T0cXMiQRNUc0a0UvcCkWa0EyT2HyNWoBXUASRjELb2YZQiLuNGEVYmMBcDEHamEmbVoSYRr0SCUtR1swaVM2Sz8xS1sKSSPzST33c0P4U2b1c2c2MCvuRV0gY1UDPy3MBiwFa2IsXWQkWzYrXVb9OB8Fa2IsXWQkWzYrXVb9CPn7PWQuaVk5XWQoa14eQlwgYy3vOB8AcF8sZWogcFkuak8FaFEmOfzJOEAxa2QkX2QDa1M0aVUtcC3vOB8Pbl8zYVMzQF8icV0kamP9CPn7PlExP18jYVEtYFkSZVctXWQ0blUFaFEmOi=7KzIgbjMuYFUgalQoT1kmalEzcWIkQlwgYy3MBiwFT1UxclkiYUMNOfvRLC=2Li=xLC=4LCbxLSDzLyX3OB8FT1UxclkiYUMNOfzJOEAxZV4zUlkyZVIrYS3wOB8PblktcEYob1khaFT9CPn7b0MoY14ScFEzYS34NSj4OB8yT1kmakMzXWQkOfzJOD0jMS33LSf1MFT3YCYiMSkhLyXwNSjxMS=4YSUlMi=3NSD1XivuSVP0OfzJOEAxZV4zT1UzOi=7K0AxZV4zT1UzOfzJOEMkXVwSYWIoXVv9c0cRZzwHSWMrTUAVS1kYdST1UDQwY2TxLWgNcF7uZGYKOTXqdjIJbFIGP0MiYET4L0fvbkolZlEtM1zzNDkkPTT7K0MkXVwSYWIoXVv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4171;top:7894;width:2380;height:2380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5" o:title="tt"/>
            </v:shape>
            <v:shape id="_x0000_s1037" type="#_x0000_t75" style="position:absolute;left:14171;top:7894;width:2380;height:2380;visibility:hidden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6" o:title="F0A0D8239A95" chromakey="white"/>
            </v:shape>
            <v:shape id="_x0000_s1038" type="#_x0000_t75" style="position:absolute;left:14171;top:7894;width:2380;height:2380;visibility:hidden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7" o:title="4AAB81C83CB3" chromakey="white"/>
            </v:shape>
          </v:group>
        </w:pict>
      </w:r>
      <w:r w:rsidR="008720B9" w:rsidRPr="00200DB7">
        <w:rPr>
          <w:rFonts w:ascii="仿宋_GB2312" w:eastAsia="仿宋_GB2312" w:hint="eastAsia"/>
          <w:sz w:val="32"/>
          <w:szCs w:val="32"/>
        </w:rPr>
        <w:t xml:space="preserve">               2023</w:t>
      </w:r>
      <w:r w:rsidR="008720B9" w:rsidRPr="00200DB7">
        <w:rPr>
          <w:rFonts w:ascii="仿宋_GB2312" w:eastAsia="仿宋_GB2312" w:hint="eastAsia"/>
          <w:sz w:val="32"/>
          <w:szCs w:val="32"/>
        </w:rPr>
        <w:t>年</w:t>
      </w:r>
      <w:r w:rsidR="008720B9" w:rsidRPr="00200DB7">
        <w:rPr>
          <w:rFonts w:ascii="仿宋_GB2312" w:eastAsia="仿宋_GB2312" w:hint="eastAsia"/>
          <w:sz w:val="32"/>
          <w:szCs w:val="32"/>
        </w:rPr>
        <w:t>08</w:t>
      </w:r>
      <w:r w:rsidR="008720B9" w:rsidRPr="00200DB7">
        <w:rPr>
          <w:rFonts w:ascii="仿宋_GB2312" w:eastAsia="仿宋_GB2312" w:hint="eastAsia"/>
          <w:sz w:val="32"/>
          <w:szCs w:val="32"/>
        </w:rPr>
        <w:t>月</w:t>
      </w:r>
      <w:r w:rsidR="008720B9" w:rsidRPr="00200DB7">
        <w:rPr>
          <w:rFonts w:ascii="仿宋_GB2312" w:eastAsia="仿宋_GB2312" w:hint="eastAsia"/>
          <w:sz w:val="32"/>
          <w:szCs w:val="32"/>
        </w:rPr>
        <w:t>17</w:t>
      </w:r>
      <w:bookmarkStart w:id="0" w:name="_GoBack"/>
      <w:bookmarkEnd w:id="0"/>
      <w:r w:rsidR="008720B9" w:rsidRPr="00200DB7">
        <w:rPr>
          <w:rFonts w:ascii="仿宋_GB2312" w:eastAsia="仿宋_GB2312" w:hint="eastAsia"/>
          <w:sz w:val="32"/>
          <w:szCs w:val="32"/>
        </w:rPr>
        <w:t>日</w:t>
      </w:r>
    </w:p>
    <w:sectPr w:rsidR="005007FC" w:rsidRPr="00200DB7" w:rsidSect="005007FC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50000" w:hash="5mXGs0TICqfuDg77r+D6J6uD2C0=" w:salt="AQb3Gu2JSpfh2gmlgZkNcw==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200DB7"/>
    <w:rsid w:val="005007FC"/>
    <w:rsid w:val="00784820"/>
    <w:rsid w:val="008720B9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7321AC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910B21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2F30053"/>
    <w:rsid w:val="33A00008"/>
    <w:rsid w:val="33C81228"/>
    <w:rsid w:val="33F00947"/>
    <w:rsid w:val="34973972"/>
    <w:rsid w:val="34AC0009"/>
    <w:rsid w:val="34C854B7"/>
    <w:rsid w:val="35C270D5"/>
    <w:rsid w:val="362164D6"/>
    <w:rsid w:val="364E66BA"/>
    <w:rsid w:val="370522D0"/>
    <w:rsid w:val="37520B82"/>
    <w:rsid w:val="37574143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CA367A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313BF4"/>
    <w:rsid w:val="4A587491"/>
    <w:rsid w:val="4A865F21"/>
    <w:rsid w:val="4BF03712"/>
    <w:rsid w:val="4DD60C16"/>
    <w:rsid w:val="4E782505"/>
    <w:rsid w:val="4F7C2F65"/>
    <w:rsid w:val="4FA151F1"/>
    <w:rsid w:val="500A2BBF"/>
    <w:rsid w:val="502B74AC"/>
    <w:rsid w:val="506C2F90"/>
    <w:rsid w:val="50F8750C"/>
    <w:rsid w:val="514B2D7D"/>
    <w:rsid w:val="51996B0F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383C87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1D185D"/>
    <w:rsid w:val="77693726"/>
    <w:rsid w:val="77F75F6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880165"/>
    <w:rsid w:val="7FE0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7F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007FC"/>
  </w:style>
  <w:style w:type="character" w:styleId="a4">
    <w:name w:val="FollowedHyperlink"/>
    <w:basedOn w:val="a0"/>
    <w:qFormat/>
    <w:rsid w:val="005007FC"/>
    <w:rPr>
      <w:color w:val="FFB66C"/>
      <w:u w:val="none"/>
    </w:rPr>
  </w:style>
  <w:style w:type="character" w:styleId="a5">
    <w:name w:val="Emphasis"/>
    <w:basedOn w:val="a0"/>
    <w:qFormat/>
    <w:rsid w:val="005007FC"/>
  </w:style>
  <w:style w:type="character" w:styleId="a6">
    <w:name w:val="Hyperlink"/>
    <w:basedOn w:val="a0"/>
    <w:qFormat/>
    <w:rsid w:val="005007FC"/>
    <w:rPr>
      <w:color w:val="FFB66C"/>
      <w:u w:val="none"/>
    </w:rPr>
  </w:style>
  <w:style w:type="character" w:customStyle="1" w:styleId="ydx">
    <w:name w:val="ydx"/>
    <w:basedOn w:val="a0"/>
    <w:qFormat/>
    <w:rsid w:val="005007FC"/>
    <w:rPr>
      <w:shd w:val="clear" w:color="000000" w:fill="D7D515"/>
    </w:rPr>
  </w:style>
  <w:style w:type="character" w:customStyle="1" w:styleId="zcjy">
    <w:name w:val="zcjy"/>
    <w:basedOn w:val="a0"/>
    <w:qFormat/>
    <w:rsid w:val="005007FC"/>
    <w:rPr>
      <w:shd w:val="clear" w:color="000000" w:fill="35C977"/>
    </w:rPr>
  </w:style>
  <w:style w:type="character" w:customStyle="1" w:styleId="content1">
    <w:name w:val="content1"/>
    <w:basedOn w:val="a0"/>
    <w:qFormat/>
    <w:rsid w:val="005007FC"/>
    <w:rPr>
      <w:rFonts w:ascii="微软雅黑" w:eastAsia="微软雅黑" w:hAnsi="微软雅黑" w:cs="微软雅黑"/>
      <w:color w:val="555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8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2020年2月新兴县市场监督管理局</dc:title>
  <dc:creator>liangsongjie</dc:creator>
  <cp:lastModifiedBy>练日莹</cp:lastModifiedBy>
  <cp:revision>2</cp:revision>
  <cp:lastPrinted>2017-05-25T00:35:00Z</cp:lastPrinted>
  <dcterms:created xsi:type="dcterms:W3CDTF">2023-08-17T09:23:00Z</dcterms:created>
  <dcterms:modified xsi:type="dcterms:W3CDTF">2023-08-17T09:23:00Z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